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BC8" w:rsidRPr="00564564" w:rsidRDefault="00744BC8" w:rsidP="00744BC8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  <w:r w:rsidRPr="00564564">
        <w:rPr>
          <w:rFonts w:ascii="PT Astra Serif" w:hAnsi="PT Astra Serif" w:cs="Times New Roman"/>
          <w:b/>
          <w:bCs/>
          <w:sz w:val="28"/>
          <w:szCs w:val="28"/>
          <w:lang w:val="ru-RU"/>
        </w:rPr>
        <w:t>СОВЕТ ДЕПУТАТОВ МУНИЦИПАЛЬНОГО ОБРАЗОВАНИЯ</w:t>
      </w:r>
    </w:p>
    <w:p w:rsidR="00744BC8" w:rsidRPr="00564564" w:rsidRDefault="00744BC8" w:rsidP="00744BC8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  <w:r w:rsidRPr="00564564">
        <w:rPr>
          <w:rFonts w:ascii="PT Astra Serif" w:hAnsi="PT Astra Serif" w:cs="Times New Roman"/>
          <w:b/>
          <w:bCs/>
          <w:sz w:val="28"/>
          <w:szCs w:val="28"/>
          <w:lang w:val="ru-RU"/>
        </w:rPr>
        <w:t>«ТИИНСКОЕ СЕЛЬСКОЕ ПОСЕЛЕНИЕ»</w:t>
      </w:r>
    </w:p>
    <w:p w:rsidR="00744BC8" w:rsidRPr="00564564" w:rsidRDefault="00744BC8" w:rsidP="00744BC8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  <w:r w:rsidRPr="00564564">
        <w:rPr>
          <w:rFonts w:ascii="PT Astra Serif" w:hAnsi="PT Astra Serif" w:cs="Times New Roman"/>
          <w:b/>
          <w:bCs/>
          <w:sz w:val="28"/>
          <w:szCs w:val="28"/>
          <w:lang w:val="ru-RU"/>
        </w:rPr>
        <w:t>МЕЛЕКЕССКОГО РАЙОНА УЛЬЯНОВСКОЙ ОБЛАСТИ</w:t>
      </w:r>
    </w:p>
    <w:p w:rsidR="00744BC8" w:rsidRPr="00564564" w:rsidRDefault="00744BC8" w:rsidP="00744BC8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</w:p>
    <w:p w:rsidR="00744BC8" w:rsidRPr="00564564" w:rsidRDefault="00744BC8" w:rsidP="00744BC8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  <w:r w:rsidRPr="00564564">
        <w:rPr>
          <w:rFonts w:ascii="PT Astra Serif" w:hAnsi="PT Astra Serif" w:cs="Times New Roman"/>
          <w:b/>
          <w:bCs/>
          <w:sz w:val="28"/>
          <w:szCs w:val="28"/>
          <w:lang w:val="ru-RU"/>
        </w:rPr>
        <w:t>РЕШЕНИЕ</w:t>
      </w:r>
    </w:p>
    <w:p w:rsidR="00744BC8" w:rsidRPr="00564564" w:rsidRDefault="00744BC8" w:rsidP="00744BC8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</w:p>
    <w:p w:rsidR="00744BC8" w:rsidRPr="00564564" w:rsidRDefault="00CC72D4" w:rsidP="00744BC8">
      <w:pPr>
        <w:pStyle w:val="Standard"/>
        <w:keepNext/>
        <w:autoSpaceDE w:val="0"/>
        <w:ind w:right="-2"/>
        <w:jc w:val="center"/>
        <w:rPr>
          <w:rFonts w:ascii="PT Astra Serif" w:hAnsi="PT Astra Serif" w:cs="Times New Roman"/>
          <w:lang w:val="ru-RU"/>
        </w:rPr>
      </w:pPr>
      <w:r>
        <w:rPr>
          <w:rFonts w:ascii="PT Astra Serif" w:hAnsi="PT Astra Serif" w:cs="Times New Roman"/>
          <w:sz w:val="28"/>
          <w:szCs w:val="28"/>
          <w:lang w:val="ru-RU"/>
        </w:rPr>
        <w:t>28.10.</w:t>
      </w:r>
      <w:r w:rsidR="00744BC8" w:rsidRPr="00564564">
        <w:rPr>
          <w:rFonts w:ascii="PT Astra Serif" w:hAnsi="PT Astra Serif" w:cs="Times New Roman"/>
          <w:sz w:val="28"/>
          <w:szCs w:val="28"/>
          <w:lang w:val="ru-RU"/>
        </w:rPr>
        <w:t xml:space="preserve">2022  г.                                                                            № </w:t>
      </w:r>
      <w:r>
        <w:rPr>
          <w:rFonts w:ascii="PT Astra Serif" w:hAnsi="PT Astra Serif" w:cs="Times New Roman"/>
          <w:sz w:val="28"/>
          <w:szCs w:val="28"/>
          <w:lang w:val="ru-RU"/>
        </w:rPr>
        <w:t>11/22</w:t>
      </w:r>
    </w:p>
    <w:p w:rsidR="00744BC8" w:rsidRPr="00564564" w:rsidRDefault="00744BC8" w:rsidP="00744BC8">
      <w:pPr>
        <w:pStyle w:val="Standard"/>
        <w:autoSpaceDE w:val="0"/>
        <w:ind w:right="-2"/>
        <w:jc w:val="center"/>
        <w:rPr>
          <w:rFonts w:ascii="PT Astra Serif" w:hAnsi="PT Astra Serif" w:cs="Times New Roman"/>
          <w:sz w:val="20"/>
          <w:szCs w:val="20"/>
          <w:lang w:val="ru-RU"/>
        </w:rPr>
      </w:pPr>
    </w:p>
    <w:p w:rsidR="00744BC8" w:rsidRPr="00564564" w:rsidRDefault="00744BC8" w:rsidP="00744BC8">
      <w:pPr>
        <w:pStyle w:val="Standard"/>
        <w:autoSpaceDE w:val="0"/>
        <w:ind w:right="-2"/>
        <w:jc w:val="center"/>
        <w:rPr>
          <w:rFonts w:ascii="PT Astra Serif" w:hAnsi="PT Astra Serif" w:cs="Times New Roman"/>
          <w:sz w:val="28"/>
          <w:szCs w:val="28"/>
          <w:lang w:val="ru-RU"/>
        </w:rPr>
      </w:pPr>
      <w:r w:rsidRPr="00564564">
        <w:rPr>
          <w:rFonts w:ascii="PT Astra Serif" w:hAnsi="PT Astra Serif" w:cs="Times New Roman"/>
          <w:sz w:val="20"/>
          <w:szCs w:val="20"/>
          <w:lang w:val="ru-RU"/>
        </w:rPr>
        <w:t xml:space="preserve"> с. </w:t>
      </w:r>
      <w:proofErr w:type="spellStart"/>
      <w:r w:rsidRPr="00564564">
        <w:rPr>
          <w:rFonts w:ascii="PT Astra Serif" w:hAnsi="PT Astra Serif" w:cs="Times New Roman"/>
          <w:sz w:val="20"/>
          <w:szCs w:val="20"/>
          <w:lang w:val="ru-RU"/>
        </w:rPr>
        <w:t>Тиинск</w:t>
      </w:r>
      <w:proofErr w:type="spellEnd"/>
    </w:p>
    <w:p w:rsidR="00744BC8" w:rsidRPr="000E18EA" w:rsidRDefault="00744BC8" w:rsidP="00805110">
      <w:pPr>
        <w:suppressAutoHyphens/>
        <w:autoSpaceDN w:val="0"/>
        <w:spacing w:after="0" w:line="240" w:lineRule="auto"/>
        <w:textAlignment w:val="baseline"/>
        <w:rPr>
          <w:rFonts w:ascii="PT Astra Serif" w:eastAsia="Times New Roman" w:hAnsi="PT Astra Serif" w:cs="Times New Roman"/>
          <w:kern w:val="3"/>
          <w:sz w:val="24"/>
          <w:szCs w:val="24"/>
          <w:lang w:eastAsia="ru-RU"/>
        </w:rPr>
      </w:pPr>
    </w:p>
    <w:p w:rsidR="00805110" w:rsidRPr="00805110" w:rsidRDefault="00805110" w:rsidP="00805110">
      <w:pPr>
        <w:suppressAutoHyphens/>
        <w:autoSpaceDN w:val="0"/>
        <w:spacing w:after="0" w:line="240" w:lineRule="auto"/>
        <w:textAlignment w:val="baseline"/>
        <w:rPr>
          <w:rFonts w:ascii="PT Astra Serif" w:eastAsia="Times New Roman" w:hAnsi="PT Astra Serif" w:cs="Times New Roman"/>
          <w:kern w:val="3"/>
          <w:sz w:val="20"/>
          <w:szCs w:val="20"/>
          <w:lang w:eastAsia="ru-RU"/>
        </w:rPr>
      </w:pPr>
      <w:r w:rsidRPr="00805110">
        <w:rPr>
          <w:rFonts w:ascii="PT Astra Serif" w:eastAsia="Times New Roman" w:hAnsi="PT Astra Serif" w:cs="Times New Roman"/>
          <w:kern w:val="3"/>
          <w:sz w:val="24"/>
          <w:szCs w:val="24"/>
          <w:lang w:eastAsia="ru-RU"/>
        </w:rPr>
        <w:t xml:space="preserve"> </w:t>
      </w:r>
    </w:p>
    <w:p w:rsidR="00857A62" w:rsidRPr="006B5CB2" w:rsidRDefault="00857A62" w:rsidP="006B5CB2">
      <w:pPr>
        <w:autoSpaceDN w:val="0"/>
        <w:spacing w:after="0"/>
        <w:jc w:val="center"/>
        <w:textAlignment w:val="baseline"/>
        <w:rPr>
          <w:rFonts w:ascii="Times New Roman" w:hAnsi="Times New Roman" w:cs="Times New Roman"/>
          <w:b/>
          <w:kern w:val="3"/>
          <w:sz w:val="28"/>
          <w:szCs w:val="28"/>
          <w:lang w:eastAsia="ru-RU" w:bidi="ru-RU"/>
        </w:rPr>
      </w:pPr>
      <w:r w:rsidRPr="00857A62">
        <w:rPr>
          <w:rFonts w:ascii="PT Astra Serif" w:hAnsi="PT Astra Serif" w:cs="Times New Roman"/>
          <w:b/>
          <w:sz w:val="28"/>
          <w:szCs w:val="28"/>
        </w:rPr>
        <w:t>О внесении изменений в решение Совета депутатов муниципального образования «</w:t>
      </w:r>
      <w:proofErr w:type="spellStart"/>
      <w:r w:rsidR="006B5CB2">
        <w:rPr>
          <w:rFonts w:ascii="PT Astra Serif" w:hAnsi="PT Astra Serif" w:cs="Times New Roman"/>
          <w:b/>
          <w:sz w:val="28"/>
          <w:szCs w:val="28"/>
        </w:rPr>
        <w:t>Тиинское</w:t>
      </w:r>
      <w:proofErr w:type="spellEnd"/>
      <w:r w:rsidR="006B5CB2">
        <w:rPr>
          <w:rFonts w:ascii="PT Astra Serif" w:hAnsi="PT Astra Serif" w:cs="Times New Roman"/>
          <w:b/>
          <w:sz w:val="28"/>
          <w:szCs w:val="28"/>
        </w:rPr>
        <w:t xml:space="preserve"> сельское</w:t>
      </w:r>
      <w:r w:rsidRPr="00857A62">
        <w:rPr>
          <w:rFonts w:ascii="PT Astra Serif" w:hAnsi="PT Astra Serif" w:cs="Times New Roman"/>
          <w:b/>
          <w:sz w:val="28"/>
          <w:szCs w:val="28"/>
        </w:rPr>
        <w:t xml:space="preserve"> поселение» </w:t>
      </w:r>
      <w:proofErr w:type="spellStart"/>
      <w:r w:rsidRPr="00857A62">
        <w:rPr>
          <w:rFonts w:ascii="PT Astra Serif" w:hAnsi="PT Astra Serif" w:cs="Times New Roman"/>
          <w:b/>
          <w:sz w:val="28"/>
          <w:szCs w:val="28"/>
        </w:rPr>
        <w:t>Мелекесского</w:t>
      </w:r>
      <w:proofErr w:type="spellEnd"/>
      <w:r w:rsidRPr="00857A62">
        <w:rPr>
          <w:rFonts w:ascii="PT Astra Serif" w:hAnsi="PT Astra Serif" w:cs="Times New Roman"/>
          <w:b/>
          <w:sz w:val="28"/>
          <w:szCs w:val="28"/>
        </w:rPr>
        <w:t xml:space="preserve"> района Ульяновской области» от 2</w:t>
      </w:r>
      <w:r w:rsidR="006B5CB2">
        <w:rPr>
          <w:rFonts w:ascii="PT Astra Serif" w:hAnsi="PT Astra Serif" w:cs="Times New Roman"/>
          <w:b/>
          <w:sz w:val="28"/>
          <w:szCs w:val="28"/>
        </w:rPr>
        <w:t>8</w:t>
      </w:r>
      <w:r w:rsidRPr="00857A62">
        <w:rPr>
          <w:rFonts w:ascii="PT Astra Serif" w:hAnsi="PT Astra Serif" w:cs="Times New Roman"/>
          <w:b/>
          <w:sz w:val="28"/>
          <w:szCs w:val="28"/>
        </w:rPr>
        <w:t>.1</w:t>
      </w:r>
      <w:r w:rsidR="006B5CB2">
        <w:rPr>
          <w:rFonts w:ascii="PT Astra Serif" w:hAnsi="PT Astra Serif" w:cs="Times New Roman"/>
          <w:b/>
          <w:sz w:val="28"/>
          <w:szCs w:val="28"/>
        </w:rPr>
        <w:t>0</w:t>
      </w:r>
      <w:r w:rsidRPr="00857A62">
        <w:rPr>
          <w:rFonts w:ascii="PT Astra Serif" w:hAnsi="PT Astra Serif" w:cs="Times New Roman"/>
          <w:b/>
          <w:sz w:val="28"/>
          <w:szCs w:val="28"/>
        </w:rPr>
        <w:t xml:space="preserve">.2021 № </w:t>
      </w:r>
      <w:r w:rsidR="006B5CB2">
        <w:rPr>
          <w:rFonts w:ascii="PT Astra Serif" w:hAnsi="PT Astra Serif" w:cs="Times New Roman"/>
          <w:b/>
          <w:sz w:val="28"/>
          <w:szCs w:val="28"/>
        </w:rPr>
        <w:t>9</w:t>
      </w:r>
      <w:r w:rsidRPr="00857A62">
        <w:rPr>
          <w:rFonts w:ascii="PT Astra Serif" w:hAnsi="PT Astra Serif" w:cs="Times New Roman"/>
          <w:b/>
          <w:sz w:val="28"/>
          <w:szCs w:val="28"/>
        </w:rPr>
        <w:t xml:space="preserve">/24 </w:t>
      </w:r>
      <w:r w:rsidRPr="006B5CB2">
        <w:rPr>
          <w:rFonts w:ascii="Times New Roman" w:hAnsi="Times New Roman" w:cs="Times New Roman"/>
          <w:b/>
          <w:sz w:val="28"/>
          <w:szCs w:val="28"/>
        </w:rPr>
        <w:t>«</w:t>
      </w:r>
      <w:r w:rsidR="006B5CB2" w:rsidRPr="006B5CB2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Об утверждении Положения о муниципальном контроле в сфере благоустройства</w:t>
      </w:r>
      <w:r w:rsidR="006B5CB2" w:rsidRPr="006B5CB2">
        <w:rPr>
          <w:rFonts w:ascii="Times New Roman" w:hAnsi="Times New Roman" w:cs="Times New Roman"/>
          <w:b/>
          <w:kern w:val="3"/>
          <w:sz w:val="28"/>
          <w:szCs w:val="28"/>
          <w:lang w:bidi="ru-RU"/>
        </w:rPr>
        <w:t xml:space="preserve"> </w:t>
      </w:r>
      <w:r w:rsidR="006B5CB2" w:rsidRPr="006B5CB2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на территории муниципального образования  «</w:t>
      </w:r>
      <w:proofErr w:type="spellStart"/>
      <w:r w:rsidR="006B5CB2" w:rsidRPr="006B5CB2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Тиинское</w:t>
      </w:r>
      <w:proofErr w:type="spellEnd"/>
      <w:r w:rsidR="006B5CB2" w:rsidRPr="006B5CB2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 xml:space="preserve"> сельское поселение» </w:t>
      </w:r>
      <w:proofErr w:type="spellStart"/>
      <w:r w:rsidR="006B5CB2" w:rsidRPr="006B5CB2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Мелекесского</w:t>
      </w:r>
      <w:proofErr w:type="spellEnd"/>
      <w:r w:rsidR="006B5CB2" w:rsidRPr="006B5CB2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 xml:space="preserve"> района Ульяновской области</w:t>
      </w:r>
      <w:r w:rsidRPr="006B5CB2">
        <w:rPr>
          <w:rFonts w:ascii="Times New Roman" w:hAnsi="Times New Roman" w:cs="Times New Roman"/>
          <w:b/>
          <w:sz w:val="28"/>
          <w:szCs w:val="28"/>
        </w:rPr>
        <w:t>»</w:t>
      </w:r>
    </w:p>
    <w:p w:rsidR="00805110" w:rsidRPr="00805110" w:rsidRDefault="00805110" w:rsidP="0080511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b/>
          <w:kern w:val="3"/>
          <w:sz w:val="28"/>
          <w:szCs w:val="28"/>
          <w:lang w:eastAsia="ru-RU"/>
        </w:rPr>
      </w:pPr>
    </w:p>
    <w:p w:rsidR="00744BC8" w:rsidRPr="00564564" w:rsidRDefault="00FE179C" w:rsidP="00744B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 </w:t>
      </w:r>
      <w:r w:rsidR="00805110"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 руководствуясь Уставом муниципального образования «</w:t>
      </w:r>
      <w:proofErr w:type="spellStart"/>
      <w:r w:rsidR="00744BC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Тиинское</w:t>
      </w:r>
      <w:proofErr w:type="spellEnd"/>
      <w:r w:rsidR="00744BC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сельское </w:t>
      </w:r>
      <w:r w:rsidR="00D214D1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поселение</w:t>
      </w:r>
      <w:r w:rsidR="00805110"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» </w:t>
      </w:r>
      <w:proofErr w:type="spellStart"/>
      <w:r w:rsidR="00805110"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Мелекесского</w:t>
      </w:r>
      <w:proofErr w:type="spellEnd"/>
      <w:r w:rsidR="00805110"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района Ульяновской области,</w:t>
      </w:r>
      <w:r w:rsidR="00744BC8" w:rsidRPr="00564564">
        <w:rPr>
          <w:rFonts w:ascii="PT Astra Serif" w:hAnsi="PT Astra Serif" w:cs="Times New Roman"/>
          <w:sz w:val="28"/>
          <w:szCs w:val="28"/>
        </w:rPr>
        <w:t xml:space="preserve"> Совет депутатов муниципального образования «</w:t>
      </w:r>
      <w:proofErr w:type="spellStart"/>
      <w:r w:rsidR="00744BC8" w:rsidRPr="00564564">
        <w:rPr>
          <w:rFonts w:ascii="PT Astra Serif" w:hAnsi="PT Astra Serif" w:cs="Times New Roman"/>
          <w:sz w:val="28"/>
          <w:szCs w:val="28"/>
        </w:rPr>
        <w:t>Тиинское</w:t>
      </w:r>
      <w:proofErr w:type="spellEnd"/>
      <w:r w:rsidR="00744BC8" w:rsidRPr="00564564">
        <w:rPr>
          <w:rFonts w:ascii="PT Astra Serif" w:hAnsi="PT Astra Serif" w:cs="Times New Roman"/>
          <w:sz w:val="28"/>
          <w:szCs w:val="28"/>
        </w:rPr>
        <w:t xml:space="preserve"> сельское поселение» </w:t>
      </w:r>
      <w:proofErr w:type="spellStart"/>
      <w:r w:rsidR="00744BC8" w:rsidRPr="00564564">
        <w:rPr>
          <w:rFonts w:ascii="PT Astra Serif" w:hAnsi="PT Astra Serif" w:cs="Times New Roman"/>
          <w:sz w:val="28"/>
          <w:szCs w:val="28"/>
        </w:rPr>
        <w:t>Мелекесского</w:t>
      </w:r>
      <w:proofErr w:type="spellEnd"/>
      <w:r w:rsidR="00744BC8" w:rsidRPr="00564564">
        <w:rPr>
          <w:rFonts w:ascii="PT Astra Serif" w:hAnsi="PT Astra Serif" w:cs="Times New Roman"/>
          <w:sz w:val="28"/>
          <w:szCs w:val="28"/>
        </w:rPr>
        <w:t xml:space="preserve"> района Ульяновской области четвертого созыва </w:t>
      </w:r>
      <w:proofErr w:type="gramStart"/>
      <w:r w:rsidR="00744BC8" w:rsidRPr="00564564">
        <w:rPr>
          <w:rFonts w:ascii="PT Astra Serif" w:hAnsi="PT Astra Serif" w:cs="Times New Roman"/>
          <w:sz w:val="28"/>
          <w:szCs w:val="28"/>
        </w:rPr>
        <w:t>р</w:t>
      </w:r>
      <w:proofErr w:type="gramEnd"/>
      <w:r w:rsidR="00744BC8" w:rsidRPr="00564564">
        <w:rPr>
          <w:rFonts w:ascii="PT Astra Serif" w:hAnsi="PT Astra Serif" w:cs="Times New Roman"/>
          <w:sz w:val="28"/>
          <w:szCs w:val="28"/>
        </w:rPr>
        <w:t xml:space="preserve"> е ш и л:</w:t>
      </w:r>
    </w:p>
    <w:p w:rsidR="00805110" w:rsidRDefault="00FE179C" w:rsidP="00FE179C">
      <w:pPr>
        <w:autoSpaceDN w:val="0"/>
        <w:spacing w:after="0"/>
        <w:ind w:firstLine="540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 </w:t>
      </w:r>
      <w:r w:rsidR="00A47428" w:rsidRPr="00FE179C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1. Внести </w:t>
      </w:r>
      <w:r w:rsidRPr="00FE179C">
        <w:rPr>
          <w:rFonts w:ascii="Times New Roman" w:hAnsi="Times New Roman" w:cs="Times New Roman"/>
          <w:sz w:val="28"/>
          <w:szCs w:val="28"/>
        </w:rPr>
        <w:t>в решение Совета депутатов муниципального образования «</w:t>
      </w:r>
      <w:proofErr w:type="spellStart"/>
      <w:r w:rsidRPr="00FE179C">
        <w:rPr>
          <w:rFonts w:ascii="Times New Roman" w:hAnsi="Times New Roman" w:cs="Times New Roman"/>
          <w:sz w:val="28"/>
          <w:szCs w:val="28"/>
        </w:rPr>
        <w:t>Тиинское</w:t>
      </w:r>
      <w:proofErr w:type="spellEnd"/>
      <w:r w:rsidRPr="00FE179C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FE179C">
        <w:rPr>
          <w:rFonts w:ascii="Times New Roman" w:hAnsi="Times New Roman" w:cs="Times New Roman"/>
          <w:sz w:val="28"/>
          <w:szCs w:val="28"/>
        </w:rPr>
        <w:t>Мелекесского</w:t>
      </w:r>
      <w:proofErr w:type="spellEnd"/>
      <w:r w:rsidRPr="00FE179C">
        <w:rPr>
          <w:rFonts w:ascii="Times New Roman" w:hAnsi="Times New Roman" w:cs="Times New Roman"/>
          <w:sz w:val="28"/>
          <w:szCs w:val="28"/>
        </w:rPr>
        <w:t xml:space="preserve"> района Ульяновской области» от 28.10.2021 № 9/24 «</w:t>
      </w:r>
      <w:r w:rsidRPr="00FE179C">
        <w:rPr>
          <w:rFonts w:ascii="Times New Roman" w:eastAsia="Times New Roman" w:hAnsi="Times New Roman" w:cs="Times New Roman"/>
          <w:kern w:val="3"/>
          <w:sz w:val="28"/>
          <w:szCs w:val="28"/>
        </w:rPr>
        <w:t>Об утверждении Положения о муниципальном контроле в сфере благоустройства</w:t>
      </w:r>
      <w:r w:rsidRPr="00FE179C">
        <w:rPr>
          <w:rFonts w:ascii="Times New Roman" w:hAnsi="Times New Roman" w:cs="Times New Roman"/>
          <w:kern w:val="3"/>
          <w:sz w:val="28"/>
          <w:szCs w:val="28"/>
          <w:lang w:bidi="ru-RU"/>
        </w:rPr>
        <w:t xml:space="preserve"> </w:t>
      </w:r>
      <w:r w:rsidRPr="00FE179C">
        <w:rPr>
          <w:rFonts w:ascii="Times New Roman" w:eastAsia="Times New Roman" w:hAnsi="Times New Roman" w:cs="Times New Roman"/>
          <w:kern w:val="3"/>
          <w:sz w:val="28"/>
          <w:szCs w:val="28"/>
        </w:rPr>
        <w:t>на территории муниципального образования  «</w:t>
      </w:r>
      <w:proofErr w:type="spellStart"/>
      <w:r w:rsidRPr="00FE179C">
        <w:rPr>
          <w:rFonts w:ascii="Times New Roman" w:eastAsia="Times New Roman" w:hAnsi="Times New Roman" w:cs="Times New Roman"/>
          <w:kern w:val="3"/>
          <w:sz w:val="28"/>
          <w:szCs w:val="28"/>
        </w:rPr>
        <w:t>Тиинское</w:t>
      </w:r>
      <w:proofErr w:type="spellEnd"/>
      <w:r w:rsidRPr="00FE179C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сельское поселение» </w:t>
      </w:r>
      <w:proofErr w:type="spellStart"/>
      <w:r w:rsidRPr="00FE179C">
        <w:rPr>
          <w:rFonts w:ascii="Times New Roman" w:eastAsia="Times New Roman" w:hAnsi="Times New Roman" w:cs="Times New Roman"/>
          <w:kern w:val="3"/>
          <w:sz w:val="28"/>
          <w:szCs w:val="28"/>
        </w:rPr>
        <w:t>Мелекесского</w:t>
      </w:r>
      <w:proofErr w:type="spellEnd"/>
      <w:r w:rsidRPr="00FE179C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района Ульяновской области</w:t>
      </w:r>
      <w:r w:rsidRPr="00FE179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 от 27.05.2022 № 3/10) </w:t>
      </w:r>
      <w:r w:rsidR="00A47428"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следующ</w:t>
      </w:r>
      <w:r w:rsid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и</w:t>
      </w:r>
      <w:r w:rsidR="00A47428"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е изменени</w:t>
      </w:r>
      <w:r w:rsid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я</w:t>
      </w:r>
      <w:r w:rsidR="00A47428"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:</w:t>
      </w:r>
    </w:p>
    <w:p w:rsidR="00A47428" w:rsidRDefault="00A47428" w:rsidP="00A4742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1.1. раздел</w:t>
      </w:r>
      <w:r w:rsidR="00FE179C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2 </w:t>
      </w:r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дополнить частью 2.30. следующего содержания:</w:t>
      </w:r>
    </w:p>
    <w:p w:rsidR="00A47428" w:rsidRPr="00A47428" w:rsidRDefault="00A47428" w:rsidP="00A4742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«</w:t>
      </w: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2</w:t>
      </w:r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.30.</w:t>
      </w: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Индикаторы риска:</w:t>
      </w:r>
    </w:p>
    <w:p w:rsidR="00A47428" w:rsidRPr="00A47428" w:rsidRDefault="00A47428" w:rsidP="00A47428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Размещение отходов, за исключением специально отведенных мест и контейнеров для сбора отходов, загрязнение территории горюче-смазочными материалами, нефтепродуктами, организация несанкционированных свалок отходов;</w:t>
      </w:r>
    </w:p>
    <w:p w:rsidR="00A47428" w:rsidRPr="00A47428" w:rsidRDefault="00A47428" w:rsidP="00A47428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Сброс бытовых сточных вод в водоотводящие канавы, кюветы, на рельеф, в колодцы инженерных сетей; разлив жидких коммунальных и промышленных отходов, технических жидкостей (нефтепродуктов, химических веществ и т.п.) на рельеф местности, в сети ливневой канализации, а также в сети фекальной канализации в неустановленных местах;</w:t>
      </w:r>
    </w:p>
    <w:p w:rsidR="00A47428" w:rsidRPr="00A47428" w:rsidRDefault="00A47428" w:rsidP="00A47428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lastRenderedPageBreak/>
        <w:t>Размещение рекламных и информационных конструкций на зеленых насаждениях, водосточных трубах, уличных ограждениях, опорах уличного освещения, опорах контактной сети, трансформаторных подстанциях, на асфальтовых и плиточных покрытиях и иных не отведенных для этих целей местах;</w:t>
      </w:r>
    </w:p>
    <w:p w:rsidR="00A47428" w:rsidRPr="00A47428" w:rsidRDefault="00A47428" w:rsidP="00A47428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Транспортировка грузов волоком, перегонка самоходных машин на </w:t>
      </w:r>
      <w:r w:rsidR="00CF2816"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гусеничном</w:t>
      </w: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ходу по улицам, покрытым асфальтом;</w:t>
      </w:r>
    </w:p>
    <w:p w:rsidR="00B5415C" w:rsidRDefault="00A47428" w:rsidP="00B5415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Перевозка сыпучих, пылевидных грузов, растворов, листвы, отходов без покрытия брезентом или другим материалом, исключающим </w:t>
      </w:r>
      <w:r w:rsidR="00CF2816"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загрязнение</w:t>
      </w: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дорог, жидких грузов в не оборудованных для этих целей машинах</w:t>
      </w:r>
      <w:proofErr w:type="gramStart"/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.</w:t>
      </w:r>
      <w:r w:rsidR="00B5415C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».</w:t>
      </w:r>
      <w:proofErr w:type="gramEnd"/>
    </w:p>
    <w:p w:rsidR="00B5415C" w:rsidRPr="00B5415C" w:rsidRDefault="00B5415C" w:rsidP="00B5415C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 w:rsidRPr="00B5415C">
        <w:rPr>
          <w:rStyle w:val="a7"/>
          <w:rFonts w:ascii="PT Astra Serif" w:hAnsi="PT Astra Serif"/>
          <w:sz w:val="28"/>
          <w:szCs w:val="28"/>
        </w:rPr>
        <w:t xml:space="preserve">2. Настоящее </w:t>
      </w:r>
      <w:r w:rsidR="00C859EC">
        <w:rPr>
          <w:rStyle w:val="a7"/>
          <w:rFonts w:ascii="PT Astra Serif" w:hAnsi="PT Astra Serif"/>
          <w:sz w:val="28"/>
          <w:szCs w:val="28"/>
        </w:rPr>
        <w:t>решение</w:t>
      </w:r>
      <w:r w:rsidRPr="00B5415C">
        <w:rPr>
          <w:rStyle w:val="a7"/>
          <w:rFonts w:ascii="PT Astra Serif" w:hAnsi="PT Astra Serif"/>
          <w:sz w:val="28"/>
          <w:szCs w:val="28"/>
        </w:rPr>
        <w:t xml:space="preserve"> вступает в силу на следующий день после дня его официального обнародования, подлежит </w:t>
      </w:r>
      <w:r w:rsidRPr="00B5415C">
        <w:rPr>
          <w:rFonts w:ascii="PT Astra Serif" w:hAnsi="PT Astra Serif"/>
          <w:sz w:val="28"/>
          <w:szCs w:val="28"/>
        </w:rPr>
        <w:t>размещению  в официальном сетевом издании муниципального образования «</w:t>
      </w:r>
      <w:proofErr w:type="spellStart"/>
      <w:r w:rsidRPr="00B5415C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B5415C">
        <w:rPr>
          <w:rFonts w:ascii="PT Astra Serif" w:hAnsi="PT Astra Serif"/>
          <w:sz w:val="28"/>
          <w:szCs w:val="28"/>
        </w:rPr>
        <w:t xml:space="preserve"> район» Ульяновской области (</w:t>
      </w:r>
      <w:hyperlink r:id="rId6" w:history="1">
        <w:r w:rsidRPr="00B5415C">
          <w:rPr>
            <w:rStyle w:val="a6"/>
            <w:rFonts w:ascii="PT Astra Serif" w:hAnsi="PT Astra Serif"/>
            <w:color w:val="auto"/>
            <w:sz w:val="28"/>
            <w:szCs w:val="28"/>
            <w:u w:val="none"/>
          </w:rPr>
          <w:t>melekess-pressa.ru</w:t>
        </w:r>
      </w:hyperlink>
      <w:r w:rsidRPr="00B5415C">
        <w:rPr>
          <w:rFonts w:ascii="PT Astra Serif" w:hAnsi="PT Astra Serif"/>
          <w:sz w:val="28"/>
          <w:szCs w:val="28"/>
        </w:rPr>
        <w:t>), а также на официальном сайте администрации муниципального образования «</w:t>
      </w:r>
      <w:proofErr w:type="spellStart"/>
      <w:r w:rsidRPr="00B5415C">
        <w:rPr>
          <w:rFonts w:ascii="PT Astra Serif" w:hAnsi="PT Astra Serif"/>
          <w:sz w:val="28"/>
          <w:szCs w:val="28"/>
        </w:rPr>
        <w:t>Тиинское</w:t>
      </w:r>
      <w:proofErr w:type="spellEnd"/>
      <w:r w:rsidRPr="00B5415C">
        <w:rPr>
          <w:rFonts w:ascii="PT Astra Serif" w:hAnsi="PT Astra Serif"/>
          <w:sz w:val="28"/>
          <w:szCs w:val="28"/>
        </w:rPr>
        <w:t xml:space="preserve"> сельское поселение»  </w:t>
      </w:r>
      <w:proofErr w:type="spellStart"/>
      <w:r w:rsidRPr="00B5415C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B5415C">
        <w:rPr>
          <w:rFonts w:ascii="PT Astra Serif" w:hAnsi="PT Astra Serif"/>
          <w:sz w:val="28"/>
          <w:szCs w:val="28"/>
        </w:rPr>
        <w:t xml:space="preserve"> района Ульяновской области в информационно-телекоммуникационной сети Интернет (</w:t>
      </w:r>
      <w:proofErr w:type="spellStart"/>
      <w:r w:rsidRPr="00B5415C">
        <w:rPr>
          <w:rFonts w:ascii="PT Astra Serif" w:hAnsi="PT Astra Serif"/>
          <w:sz w:val="28"/>
          <w:szCs w:val="28"/>
          <w:lang w:val="en-US"/>
        </w:rPr>
        <w:t>tiinsk</w:t>
      </w:r>
      <w:proofErr w:type="spellEnd"/>
      <w:r w:rsidRPr="00B5415C">
        <w:rPr>
          <w:rFonts w:ascii="PT Astra Serif" w:hAnsi="PT Astra Serif"/>
          <w:sz w:val="28"/>
          <w:szCs w:val="28"/>
        </w:rPr>
        <w:t>.m-vestnik.ru)</w:t>
      </w:r>
      <w:r w:rsidRPr="00B5415C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.</w:t>
      </w:r>
    </w:p>
    <w:p w:rsidR="00805110" w:rsidRPr="00805110" w:rsidRDefault="00805110" w:rsidP="0080511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Lucida Sans Unicode" w:hAnsi="PT Astra Serif" w:cs="Tahoma"/>
          <w:kern w:val="3"/>
          <w:sz w:val="24"/>
          <w:szCs w:val="24"/>
          <w:lang w:eastAsia="ru-RU" w:bidi="ru-RU"/>
        </w:rPr>
      </w:pPr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3. Контроль исполнения настоящего решения </w:t>
      </w:r>
      <w:r w:rsidRPr="00805110">
        <w:rPr>
          <w:rFonts w:ascii="PT Astra Serif" w:eastAsia="Times New Roman" w:hAnsi="PT Astra Serif" w:cs="Times New Roman"/>
          <w:color w:val="000000"/>
          <w:kern w:val="3"/>
          <w:sz w:val="28"/>
          <w:szCs w:val="28"/>
          <w:lang w:eastAsia="ru-RU"/>
        </w:rPr>
        <w:t>оставляю за собой</w:t>
      </w:r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.</w:t>
      </w:r>
    </w:p>
    <w:p w:rsidR="00805110" w:rsidRPr="00805110" w:rsidRDefault="00805110" w:rsidP="0080511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bookmarkStart w:id="0" w:name="_GoBack"/>
      <w:bookmarkEnd w:id="0"/>
    </w:p>
    <w:p w:rsidR="00805110" w:rsidRPr="00805110" w:rsidRDefault="00805110" w:rsidP="0080511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</w:p>
    <w:p w:rsidR="00FE179C" w:rsidRPr="00564564" w:rsidRDefault="00FE179C" w:rsidP="00FE179C">
      <w:pPr>
        <w:pStyle w:val="Standard"/>
        <w:jc w:val="both"/>
        <w:rPr>
          <w:rFonts w:ascii="PT Astra Serif" w:hAnsi="PT Astra Serif" w:cs="Times New Roman"/>
          <w:sz w:val="28"/>
          <w:szCs w:val="28"/>
          <w:lang w:val="ru-RU"/>
        </w:rPr>
      </w:pPr>
      <w:r w:rsidRPr="00564564">
        <w:rPr>
          <w:rFonts w:ascii="PT Astra Serif" w:hAnsi="PT Astra Serif" w:cs="Times New Roman"/>
          <w:sz w:val="28"/>
          <w:szCs w:val="28"/>
          <w:lang w:val="ru-RU"/>
        </w:rPr>
        <w:t>Глава муниципального образования</w:t>
      </w:r>
    </w:p>
    <w:p w:rsidR="00FE179C" w:rsidRPr="00564564" w:rsidRDefault="00FE179C" w:rsidP="00FE179C">
      <w:pPr>
        <w:pStyle w:val="Standard"/>
        <w:jc w:val="both"/>
        <w:rPr>
          <w:rFonts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  <w:lang w:val="ru-RU"/>
        </w:rPr>
        <w:t>«</w:t>
      </w:r>
      <w:proofErr w:type="spellStart"/>
      <w:r w:rsidRPr="00564564">
        <w:rPr>
          <w:rFonts w:ascii="PT Astra Serif" w:hAnsi="PT Astra Serif" w:cs="Times New Roman"/>
          <w:sz w:val="28"/>
          <w:szCs w:val="28"/>
          <w:lang w:val="ru-RU"/>
        </w:rPr>
        <w:t>Тиинское</w:t>
      </w:r>
      <w:proofErr w:type="spellEnd"/>
      <w:r w:rsidRPr="00564564">
        <w:rPr>
          <w:rFonts w:ascii="PT Astra Serif" w:hAnsi="PT Astra Serif" w:cs="Times New Roman"/>
          <w:sz w:val="28"/>
          <w:szCs w:val="28"/>
          <w:lang w:val="ru-RU"/>
        </w:rPr>
        <w:t xml:space="preserve"> сельское поселение»                                                    Г.П. Гришина</w:t>
      </w:r>
    </w:p>
    <w:p w:rsidR="00805110" w:rsidRPr="00D1461D" w:rsidRDefault="00805110" w:rsidP="00C91FBD">
      <w:pPr>
        <w:spacing w:after="0" w:line="240" w:lineRule="auto"/>
        <w:ind w:firstLine="709"/>
        <w:rPr>
          <w:rFonts w:ascii="PT Astra Serif" w:hAnsi="PT Astra Serif"/>
          <w:noProof/>
          <w:sz w:val="28"/>
          <w:szCs w:val="28"/>
          <w:lang w:eastAsia="ru-RU"/>
        </w:rPr>
      </w:pPr>
    </w:p>
    <w:sectPr w:rsidR="00805110" w:rsidRPr="00D14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440D9"/>
    <w:multiLevelType w:val="hybridMultilevel"/>
    <w:tmpl w:val="7230086A"/>
    <w:lvl w:ilvl="0" w:tplc="1C483A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0B0522"/>
    <w:multiLevelType w:val="hybridMultilevel"/>
    <w:tmpl w:val="D172C2C8"/>
    <w:lvl w:ilvl="0" w:tplc="36B4076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22690E"/>
    <w:multiLevelType w:val="hybridMultilevel"/>
    <w:tmpl w:val="0CC2D014"/>
    <w:lvl w:ilvl="0" w:tplc="3BA6D1EE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5C4"/>
    <w:rsid w:val="000E18EA"/>
    <w:rsid w:val="00143614"/>
    <w:rsid w:val="001B0633"/>
    <w:rsid w:val="00283753"/>
    <w:rsid w:val="00312D5F"/>
    <w:rsid w:val="00512728"/>
    <w:rsid w:val="005B4984"/>
    <w:rsid w:val="005B5DE5"/>
    <w:rsid w:val="00647E53"/>
    <w:rsid w:val="006B5CB2"/>
    <w:rsid w:val="00744BC8"/>
    <w:rsid w:val="00805110"/>
    <w:rsid w:val="00857A62"/>
    <w:rsid w:val="009008D6"/>
    <w:rsid w:val="0092274C"/>
    <w:rsid w:val="009A2233"/>
    <w:rsid w:val="00A47428"/>
    <w:rsid w:val="00AC2862"/>
    <w:rsid w:val="00B168A9"/>
    <w:rsid w:val="00B5415C"/>
    <w:rsid w:val="00BD65C4"/>
    <w:rsid w:val="00C859EC"/>
    <w:rsid w:val="00C91FBD"/>
    <w:rsid w:val="00CC72D4"/>
    <w:rsid w:val="00CF2816"/>
    <w:rsid w:val="00D1461D"/>
    <w:rsid w:val="00D214D1"/>
    <w:rsid w:val="00E10990"/>
    <w:rsid w:val="00ED7792"/>
    <w:rsid w:val="00FE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27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08D6"/>
    <w:pPr>
      <w:ind w:left="720"/>
      <w:contextualSpacing/>
    </w:pPr>
  </w:style>
  <w:style w:type="paragraph" w:customStyle="1" w:styleId="ConsPlusTitle">
    <w:name w:val="ConsPlusTitle"/>
    <w:basedOn w:val="a"/>
    <w:next w:val="a"/>
    <w:rsid w:val="00D1461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1"/>
      <w:sz w:val="20"/>
      <w:szCs w:val="20"/>
      <w:lang w:eastAsia="zh-CN"/>
    </w:rPr>
  </w:style>
  <w:style w:type="paragraph" w:customStyle="1" w:styleId="Standard">
    <w:name w:val="Standard"/>
    <w:rsid w:val="00744B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6">
    <w:name w:val="Hyperlink"/>
    <w:basedOn w:val="a0"/>
    <w:uiPriority w:val="99"/>
    <w:semiHidden/>
    <w:unhideWhenUsed/>
    <w:rsid w:val="00B5415C"/>
    <w:rPr>
      <w:color w:val="0000FF" w:themeColor="hyperlink"/>
      <w:u w:val="single"/>
    </w:rPr>
  </w:style>
  <w:style w:type="character" w:customStyle="1" w:styleId="a7">
    <w:name w:val="Цветовое выделение для Текст"/>
    <w:rsid w:val="00B541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27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08D6"/>
    <w:pPr>
      <w:ind w:left="720"/>
      <w:contextualSpacing/>
    </w:pPr>
  </w:style>
  <w:style w:type="paragraph" w:customStyle="1" w:styleId="ConsPlusTitle">
    <w:name w:val="ConsPlusTitle"/>
    <w:basedOn w:val="a"/>
    <w:next w:val="a"/>
    <w:rsid w:val="00D1461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1"/>
      <w:sz w:val="20"/>
      <w:szCs w:val="20"/>
      <w:lang w:eastAsia="zh-CN"/>
    </w:rPr>
  </w:style>
  <w:style w:type="paragraph" w:customStyle="1" w:styleId="Standard">
    <w:name w:val="Standard"/>
    <w:rsid w:val="00744B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6">
    <w:name w:val="Hyperlink"/>
    <w:basedOn w:val="a0"/>
    <w:uiPriority w:val="99"/>
    <w:semiHidden/>
    <w:unhideWhenUsed/>
    <w:rsid w:val="00B5415C"/>
    <w:rPr>
      <w:color w:val="0000FF" w:themeColor="hyperlink"/>
      <w:u w:val="single"/>
    </w:rPr>
  </w:style>
  <w:style w:type="character" w:customStyle="1" w:styleId="a7">
    <w:name w:val="Цветовое выделение для Текст"/>
    <w:rsid w:val="00B54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3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lekess-press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Николаевна</cp:lastModifiedBy>
  <cp:revision>12</cp:revision>
  <cp:lastPrinted>2022-11-02T06:29:00Z</cp:lastPrinted>
  <dcterms:created xsi:type="dcterms:W3CDTF">2022-08-29T10:25:00Z</dcterms:created>
  <dcterms:modified xsi:type="dcterms:W3CDTF">2022-11-02T06:29:00Z</dcterms:modified>
</cp:coreProperties>
</file>